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FF" w:rsidRDefault="00673AFF" w:rsidP="00673AFF">
      <w:pPr>
        <w:jc w:val="center"/>
        <w:rPr>
          <w:sz w:val="28"/>
          <w:u w:val="single"/>
        </w:rPr>
      </w:pPr>
      <w:r>
        <w:rPr>
          <w:sz w:val="28"/>
          <w:u w:val="single"/>
        </w:rPr>
        <w:t xml:space="preserve">AVLSI </w:t>
      </w:r>
      <w:r w:rsidR="007E73ED">
        <w:rPr>
          <w:sz w:val="28"/>
          <w:u w:val="single"/>
        </w:rPr>
        <w:t>– Experiment - 7</w:t>
      </w:r>
    </w:p>
    <w:p w:rsidR="00673AFF" w:rsidRDefault="00673AFF" w:rsidP="00673AFF">
      <w:pPr>
        <w:jc w:val="both"/>
        <w:rPr>
          <w:sz w:val="28"/>
        </w:rPr>
      </w:pPr>
      <w:proofErr w:type="gramStart"/>
      <w:r>
        <w:rPr>
          <w:sz w:val="28"/>
        </w:rPr>
        <w:t>Aim :</w:t>
      </w:r>
      <w:proofErr w:type="gramEnd"/>
      <w:r>
        <w:rPr>
          <w:sz w:val="28"/>
        </w:rPr>
        <w:t xml:space="preserve"> </w:t>
      </w:r>
      <w:r w:rsidR="007E73ED">
        <w:rPr>
          <w:sz w:val="28"/>
        </w:rPr>
        <w:t xml:space="preserve"> A] </w:t>
      </w:r>
      <w:r>
        <w:rPr>
          <w:sz w:val="28"/>
        </w:rPr>
        <w:t xml:space="preserve">Analysis of Two–stage op amp with </w:t>
      </w:r>
      <w:r w:rsidR="008A33F7">
        <w:rPr>
          <w:sz w:val="28"/>
        </w:rPr>
        <w:t xml:space="preserve">single ended </w:t>
      </w:r>
      <w:r>
        <w:rPr>
          <w:sz w:val="28"/>
        </w:rPr>
        <w:t>output.</w:t>
      </w:r>
    </w:p>
    <w:p w:rsidR="007E73ED" w:rsidRDefault="007E73ED" w:rsidP="00673AFF">
      <w:pPr>
        <w:jc w:val="both"/>
        <w:rPr>
          <w:sz w:val="28"/>
        </w:rPr>
      </w:pPr>
      <w:r>
        <w:rPr>
          <w:sz w:val="28"/>
        </w:rPr>
        <w:tab/>
        <w:t xml:space="preserve">B] </w:t>
      </w:r>
      <w:r>
        <w:rPr>
          <w:sz w:val="28"/>
        </w:rPr>
        <w:t>Analysis of single ended Differential</w:t>
      </w:r>
      <w:r>
        <w:rPr>
          <w:sz w:val="28"/>
        </w:rPr>
        <w:t>/Telescopic</w:t>
      </w:r>
      <w:r>
        <w:rPr>
          <w:sz w:val="28"/>
        </w:rPr>
        <w:t xml:space="preserve"> </w:t>
      </w:r>
      <w:proofErr w:type="spellStart"/>
      <w:r>
        <w:rPr>
          <w:sz w:val="28"/>
        </w:rPr>
        <w:t>Cascode</w:t>
      </w:r>
      <w:proofErr w:type="spellEnd"/>
      <w:r>
        <w:rPr>
          <w:sz w:val="28"/>
        </w:rPr>
        <w:t xml:space="preserve"> Operational  </w:t>
      </w:r>
    </w:p>
    <w:p w:rsidR="007E73ED" w:rsidRDefault="007E73ED" w:rsidP="00673AFF">
      <w:pPr>
        <w:jc w:val="both"/>
        <w:rPr>
          <w:sz w:val="28"/>
        </w:rPr>
      </w:pPr>
      <w:r>
        <w:rPr>
          <w:sz w:val="28"/>
        </w:rPr>
        <w:tab/>
      </w:r>
      <w:r>
        <w:rPr>
          <w:sz w:val="28"/>
        </w:rPr>
        <w:tab/>
      </w:r>
      <w:r>
        <w:rPr>
          <w:sz w:val="28"/>
        </w:rPr>
        <w:t>Amplifier.</w:t>
      </w:r>
    </w:p>
    <w:p w:rsidR="00673AFF" w:rsidRDefault="00673AFF" w:rsidP="00673AFF">
      <w:pPr>
        <w:rPr>
          <w:sz w:val="28"/>
        </w:rPr>
      </w:pPr>
      <w:proofErr w:type="gramStart"/>
      <w:r>
        <w:rPr>
          <w:sz w:val="28"/>
        </w:rPr>
        <w:t>Apparatus :</w:t>
      </w:r>
      <w:proofErr w:type="gramEnd"/>
      <w:r>
        <w:rPr>
          <w:sz w:val="28"/>
        </w:rPr>
        <w:t xml:space="preserve"> PC loaded with ORCAD.</w:t>
      </w:r>
    </w:p>
    <w:p w:rsidR="007E73ED" w:rsidRDefault="00673AFF" w:rsidP="00B90643">
      <w:pPr>
        <w:jc w:val="both"/>
        <w:rPr>
          <w:rFonts w:ascii="Verdana" w:hAnsi="Verdana"/>
          <w:sz w:val="24"/>
          <w:szCs w:val="24"/>
        </w:rPr>
      </w:pPr>
      <w:r>
        <w:rPr>
          <w:sz w:val="28"/>
        </w:rPr>
        <w:t>Theory</w:t>
      </w:r>
      <w:r>
        <w:rPr>
          <w:rFonts w:ascii="Verdana" w:hAnsi="Verdana"/>
          <w:sz w:val="24"/>
          <w:szCs w:val="24"/>
        </w:rPr>
        <w:t xml:space="preserve">: </w:t>
      </w:r>
    </w:p>
    <w:p w:rsidR="00BF6314" w:rsidRDefault="007E73ED" w:rsidP="00B90643">
      <w:pPr>
        <w:jc w:val="both"/>
        <w:rPr>
          <w:rFonts w:ascii="Verdana" w:hAnsi="Verdana"/>
          <w:sz w:val="24"/>
          <w:szCs w:val="24"/>
        </w:rPr>
      </w:pPr>
      <w:r w:rsidRPr="007E73ED">
        <w:rPr>
          <w:rFonts w:ascii="Verdana" w:hAnsi="Verdana"/>
          <w:b/>
          <w:sz w:val="24"/>
          <w:szCs w:val="24"/>
        </w:rPr>
        <w:t xml:space="preserve">A] </w:t>
      </w:r>
      <w:r w:rsidRPr="007E73ED">
        <w:rPr>
          <w:b/>
          <w:sz w:val="28"/>
        </w:rPr>
        <w:t xml:space="preserve">Two–stage op amp with single ended </w:t>
      </w:r>
      <w:proofErr w:type="gramStart"/>
      <w:r w:rsidRPr="007E73ED">
        <w:rPr>
          <w:b/>
          <w:sz w:val="28"/>
        </w:rPr>
        <w:t>output</w:t>
      </w:r>
      <w:r w:rsidRPr="007E73ED">
        <w:rPr>
          <w:rFonts w:ascii="Verdana" w:hAnsi="Verdana"/>
          <w:b/>
          <w:sz w:val="24"/>
          <w:szCs w:val="24"/>
        </w:rPr>
        <w:t xml:space="preserve">  :</w:t>
      </w:r>
      <w:proofErr w:type="gramEnd"/>
      <w:r>
        <w:rPr>
          <w:rFonts w:ascii="Verdana" w:hAnsi="Verdana"/>
          <w:sz w:val="24"/>
          <w:szCs w:val="24"/>
        </w:rPr>
        <w:t xml:space="preserve"> </w:t>
      </w:r>
      <w:r w:rsidR="00673AFF">
        <w:rPr>
          <w:rFonts w:ascii="Verdana" w:hAnsi="Verdana"/>
          <w:sz w:val="24"/>
          <w:szCs w:val="24"/>
        </w:rPr>
        <w:t xml:space="preserve">Single/One stage op amp </w:t>
      </w:r>
      <w:r w:rsidR="008A33F7">
        <w:rPr>
          <w:rFonts w:ascii="Verdana" w:hAnsi="Verdana"/>
          <w:sz w:val="24"/>
          <w:szCs w:val="24"/>
        </w:rPr>
        <w:t>allow the</w:t>
      </w:r>
      <w:r w:rsidR="00673AFF">
        <w:rPr>
          <w:rFonts w:ascii="Verdana" w:hAnsi="Verdana"/>
          <w:sz w:val="24"/>
          <w:szCs w:val="24"/>
        </w:rPr>
        <w:t xml:space="preserve"> </w:t>
      </w:r>
      <w:r w:rsidR="009C6234">
        <w:rPr>
          <w:rFonts w:ascii="Verdana" w:hAnsi="Verdana"/>
          <w:sz w:val="24"/>
          <w:szCs w:val="24"/>
        </w:rPr>
        <w:t xml:space="preserve">small signal current produced by the input pair to flow directly through the output impedance. The gain of such topologies is limited to the product of input pair transconductance and the output impedance. Applying cascade in such circuits increases the gain while limiting the output swings. For some applications, the gain and/or the output swings provided by cascade op amps are not adequate. </w:t>
      </w:r>
      <w:r w:rsidR="00B90643">
        <w:rPr>
          <w:rFonts w:ascii="Verdana" w:hAnsi="Verdana"/>
          <w:sz w:val="24"/>
          <w:szCs w:val="24"/>
        </w:rPr>
        <w:t>In such cases two stage op amps are best suited.</w:t>
      </w:r>
    </w:p>
    <w:p w:rsidR="00B90643" w:rsidRDefault="00B90643" w:rsidP="00702FC8">
      <w:pPr>
        <w:jc w:val="both"/>
        <w:rPr>
          <w:rFonts w:ascii="Verdana" w:hAnsi="Verdana"/>
          <w:sz w:val="24"/>
          <w:szCs w:val="24"/>
        </w:rPr>
      </w:pPr>
      <w:r>
        <w:rPr>
          <w:rFonts w:ascii="Verdana" w:hAnsi="Verdana"/>
          <w:sz w:val="24"/>
          <w:szCs w:val="24"/>
        </w:rPr>
        <w:t>In two stage op amps the first stage provides a high gain while second stage provides large swings. It isolates the gain and swing requirements as shown in fig. (</w:t>
      </w:r>
      <w:proofErr w:type="gramStart"/>
      <w:r>
        <w:rPr>
          <w:rFonts w:ascii="Verdana" w:hAnsi="Verdana"/>
          <w:sz w:val="24"/>
          <w:szCs w:val="24"/>
        </w:rPr>
        <w:t>a</w:t>
      </w:r>
      <w:proofErr w:type="gramEnd"/>
      <w:r>
        <w:rPr>
          <w:rFonts w:ascii="Verdana" w:hAnsi="Verdana"/>
          <w:sz w:val="24"/>
          <w:szCs w:val="24"/>
        </w:rPr>
        <w:t xml:space="preserve">). Each stage can incorporate various amplifier topologies, but the second stage is typically configured as a simple common source stage </w:t>
      </w:r>
      <w:r w:rsidR="00F7070F">
        <w:rPr>
          <w:rFonts w:ascii="Verdana" w:hAnsi="Verdana"/>
          <w:sz w:val="24"/>
          <w:szCs w:val="24"/>
        </w:rPr>
        <w:t>that allows maximum output swings.</w:t>
      </w:r>
      <w:r w:rsidR="00CD7D11">
        <w:rPr>
          <w:rFonts w:ascii="Verdana" w:hAnsi="Verdana"/>
          <w:sz w:val="24"/>
          <w:szCs w:val="24"/>
        </w:rPr>
        <w:t xml:space="preserve"> </w:t>
      </w:r>
    </w:p>
    <w:p w:rsidR="00CD7D11" w:rsidRDefault="00CD7D11" w:rsidP="00702FC8">
      <w:pPr>
        <w:jc w:val="both"/>
        <w:rPr>
          <w:rFonts w:ascii="Verdana" w:hAnsi="Verdana"/>
          <w:sz w:val="24"/>
          <w:szCs w:val="24"/>
        </w:rPr>
      </w:pPr>
      <w:r>
        <w:rPr>
          <w:rFonts w:ascii="Verdana" w:hAnsi="Verdana"/>
          <w:sz w:val="24"/>
          <w:szCs w:val="24"/>
        </w:rPr>
        <w:t xml:space="preserve">In this experiment we have implemented two stage op </w:t>
      </w:r>
      <w:r w:rsidR="006A4615">
        <w:rPr>
          <w:rFonts w:ascii="Verdana" w:hAnsi="Verdana"/>
          <w:sz w:val="24"/>
          <w:szCs w:val="24"/>
        </w:rPr>
        <w:t>amps</w:t>
      </w:r>
      <w:r>
        <w:rPr>
          <w:rFonts w:ascii="Verdana" w:hAnsi="Verdana"/>
          <w:sz w:val="24"/>
          <w:szCs w:val="24"/>
        </w:rPr>
        <w:t xml:space="preserve"> with single ended output.  </w:t>
      </w:r>
      <w:r w:rsidR="006A4615">
        <w:rPr>
          <w:rFonts w:ascii="Verdana" w:hAnsi="Verdana"/>
          <w:sz w:val="24"/>
          <w:szCs w:val="24"/>
        </w:rPr>
        <w:t>Here first is differential stage whose differential current is converted to a single ended voltage.</w:t>
      </w:r>
    </w:p>
    <w:p w:rsidR="009C6234" w:rsidRDefault="00702FC8" w:rsidP="00673AFF">
      <w:pPr>
        <w:rPr>
          <w:rFonts w:ascii="Verdana" w:hAnsi="Verdana"/>
          <w:sz w:val="24"/>
        </w:rPr>
      </w:pPr>
      <w:r w:rsidRPr="00702FC8">
        <w:rPr>
          <w:rFonts w:ascii="Verdana" w:hAnsi="Verdana"/>
          <w:sz w:val="24"/>
        </w:rPr>
        <w:t xml:space="preserve">Two stage op amp topology exhibits high gain, highest o/p swing, low speed, medium power dissipation and low noise </w:t>
      </w:r>
      <w:r>
        <w:rPr>
          <w:rFonts w:ascii="Verdana" w:hAnsi="Verdana"/>
          <w:sz w:val="24"/>
        </w:rPr>
        <w:t xml:space="preserve">over other </w:t>
      </w:r>
      <w:r w:rsidRPr="00702FC8">
        <w:rPr>
          <w:rFonts w:ascii="Verdana" w:hAnsi="Verdana"/>
          <w:sz w:val="24"/>
        </w:rPr>
        <w:t>o</w:t>
      </w:r>
      <w:r>
        <w:rPr>
          <w:rFonts w:ascii="Verdana" w:hAnsi="Verdana"/>
          <w:sz w:val="24"/>
        </w:rPr>
        <w:t>p amp topologies.</w:t>
      </w:r>
    </w:p>
    <w:p w:rsidR="007E73ED" w:rsidRDefault="007E73ED" w:rsidP="00673AFF">
      <w:pPr>
        <w:rPr>
          <w:rFonts w:ascii="Verdana" w:hAnsi="Verdana"/>
          <w:sz w:val="24"/>
        </w:rPr>
      </w:pPr>
    </w:p>
    <w:p w:rsidR="007E73ED" w:rsidRPr="0085026F" w:rsidRDefault="007E73ED" w:rsidP="007E73ED">
      <w:pPr>
        <w:jc w:val="both"/>
        <w:rPr>
          <w:rFonts w:ascii="Verdana" w:hAnsi="Verdana"/>
          <w:sz w:val="24"/>
          <w:szCs w:val="24"/>
        </w:rPr>
      </w:pPr>
      <w:r w:rsidRPr="007E73ED">
        <w:rPr>
          <w:b/>
          <w:sz w:val="28"/>
        </w:rPr>
        <w:t xml:space="preserve">B] </w:t>
      </w:r>
      <w:r w:rsidRPr="007E73ED">
        <w:rPr>
          <w:b/>
          <w:sz w:val="28"/>
        </w:rPr>
        <w:t>S</w:t>
      </w:r>
      <w:r w:rsidRPr="007E73ED">
        <w:rPr>
          <w:b/>
          <w:sz w:val="28"/>
        </w:rPr>
        <w:t>ingle ended Differential</w:t>
      </w:r>
      <w:r w:rsidR="00DC15C5">
        <w:rPr>
          <w:b/>
          <w:sz w:val="28"/>
        </w:rPr>
        <w:t>/</w:t>
      </w:r>
      <w:r w:rsidR="00DC15C5" w:rsidRPr="00DC15C5">
        <w:rPr>
          <w:sz w:val="28"/>
        </w:rPr>
        <w:t xml:space="preserve"> </w:t>
      </w:r>
      <w:r w:rsidR="00DC15C5" w:rsidRPr="00DC15C5">
        <w:rPr>
          <w:b/>
          <w:sz w:val="28"/>
        </w:rPr>
        <w:t>Telescopic</w:t>
      </w:r>
      <w:r w:rsidRPr="007E73ED">
        <w:rPr>
          <w:b/>
          <w:sz w:val="28"/>
        </w:rPr>
        <w:t xml:space="preserve"> </w:t>
      </w:r>
      <w:proofErr w:type="spellStart"/>
      <w:r w:rsidRPr="007E73ED">
        <w:rPr>
          <w:b/>
          <w:sz w:val="28"/>
        </w:rPr>
        <w:t>Cascode</w:t>
      </w:r>
      <w:proofErr w:type="spellEnd"/>
      <w:r w:rsidRPr="007E73ED">
        <w:rPr>
          <w:b/>
          <w:sz w:val="28"/>
        </w:rPr>
        <w:t xml:space="preserve"> </w:t>
      </w:r>
      <w:proofErr w:type="gramStart"/>
      <w:r w:rsidRPr="007E73ED">
        <w:rPr>
          <w:b/>
          <w:sz w:val="28"/>
        </w:rPr>
        <w:t>Operational  Amplifier</w:t>
      </w:r>
      <w:proofErr w:type="gramEnd"/>
      <w:r w:rsidRPr="007E73ED">
        <w:rPr>
          <w:b/>
          <w:sz w:val="28"/>
        </w:rPr>
        <w:t xml:space="preserve"> : </w:t>
      </w:r>
      <w:r w:rsidRPr="0085026F">
        <w:rPr>
          <w:rFonts w:ascii="Verdana" w:hAnsi="Verdana"/>
          <w:sz w:val="24"/>
          <w:szCs w:val="24"/>
        </w:rPr>
        <w:t xml:space="preserve"> </w:t>
      </w:r>
      <w:r w:rsidRPr="0085026F">
        <w:rPr>
          <w:rFonts w:ascii="Verdana" w:hAnsi="Verdana"/>
          <w:sz w:val="24"/>
          <w:szCs w:val="24"/>
        </w:rPr>
        <w:t xml:space="preserve">The </w:t>
      </w:r>
      <w:proofErr w:type="spellStart"/>
      <w:r w:rsidRPr="0085026F">
        <w:rPr>
          <w:rFonts w:ascii="Verdana" w:hAnsi="Verdana"/>
          <w:b/>
          <w:bCs/>
          <w:sz w:val="24"/>
          <w:szCs w:val="24"/>
        </w:rPr>
        <w:t>cascode</w:t>
      </w:r>
      <w:proofErr w:type="spellEnd"/>
      <w:r w:rsidRPr="0085026F">
        <w:rPr>
          <w:rFonts w:ascii="Verdana" w:hAnsi="Verdana"/>
          <w:sz w:val="24"/>
          <w:szCs w:val="24"/>
        </w:rPr>
        <w:t xml:space="preserve"> is a two-stage </w:t>
      </w:r>
      <w:hyperlink r:id="rId4" w:tooltip="Amplifier" w:history="1">
        <w:r w:rsidRPr="0085026F">
          <w:rPr>
            <w:rStyle w:val="Hyperlink"/>
            <w:rFonts w:ascii="Verdana" w:hAnsi="Verdana"/>
            <w:color w:val="auto"/>
            <w:sz w:val="24"/>
            <w:szCs w:val="24"/>
            <w:u w:val="none"/>
          </w:rPr>
          <w:t>amplifier</w:t>
        </w:r>
      </w:hyperlink>
      <w:r w:rsidRPr="0085026F">
        <w:rPr>
          <w:rFonts w:ascii="Verdana" w:hAnsi="Verdana"/>
          <w:sz w:val="24"/>
          <w:szCs w:val="24"/>
        </w:rPr>
        <w:t xml:space="preserve"> composed of a</w:t>
      </w:r>
      <w:r>
        <w:rPr>
          <w:rFonts w:ascii="Verdana" w:hAnsi="Verdana"/>
          <w:sz w:val="24"/>
          <w:szCs w:val="24"/>
        </w:rPr>
        <w:t xml:space="preserve"> </w:t>
      </w:r>
      <w:hyperlink r:id="rId5" w:tooltip="Transconductance" w:history="1">
        <w:proofErr w:type="spellStart"/>
        <w:r w:rsidRPr="0085026F">
          <w:rPr>
            <w:rStyle w:val="Hyperlink"/>
            <w:rFonts w:ascii="Verdana" w:hAnsi="Verdana"/>
            <w:color w:val="auto"/>
            <w:sz w:val="24"/>
            <w:szCs w:val="24"/>
            <w:u w:val="none"/>
          </w:rPr>
          <w:t>transconductance</w:t>
        </w:r>
        <w:proofErr w:type="spellEnd"/>
      </w:hyperlink>
      <w:r w:rsidRPr="0085026F">
        <w:rPr>
          <w:rFonts w:ascii="Verdana" w:hAnsi="Verdana"/>
          <w:sz w:val="24"/>
          <w:szCs w:val="24"/>
        </w:rPr>
        <w:t xml:space="preserve"> amplifier followed by a </w:t>
      </w:r>
      <w:hyperlink r:id="rId6" w:tooltip="Buffer amplifier" w:history="1">
        <w:r w:rsidRPr="0085026F">
          <w:rPr>
            <w:rStyle w:val="Hyperlink"/>
            <w:rFonts w:ascii="Verdana" w:hAnsi="Verdana"/>
            <w:color w:val="auto"/>
            <w:sz w:val="24"/>
            <w:szCs w:val="24"/>
            <w:u w:val="none"/>
          </w:rPr>
          <w:t>current buffer</w:t>
        </w:r>
      </w:hyperlink>
      <w:r w:rsidRPr="0085026F">
        <w:rPr>
          <w:rFonts w:ascii="Verdana" w:hAnsi="Verdana"/>
          <w:sz w:val="24"/>
          <w:szCs w:val="24"/>
        </w:rPr>
        <w:t xml:space="preserve">. In a </w:t>
      </w:r>
      <w:proofErr w:type="spellStart"/>
      <w:r w:rsidRPr="0085026F">
        <w:rPr>
          <w:rFonts w:ascii="Verdana" w:hAnsi="Verdana"/>
          <w:sz w:val="24"/>
          <w:szCs w:val="24"/>
        </w:rPr>
        <w:t>cascode</w:t>
      </w:r>
      <w:proofErr w:type="spellEnd"/>
      <w:r w:rsidRPr="0085026F">
        <w:rPr>
          <w:rFonts w:ascii="Verdana" w:hAnsi="Verdana"/>
          <w:sz w:val="24"/>
          <w:szCs w:val="24"/>
        </w:rPr>
        <w:t xml:space="preserve"> amplifier, two NMOS transistors are connected together.  One is on top of the other</w:t>
      </w:r>
      <w:r>
        <w:rPr>
          <w:rFonts w:ascii="Verdana" w:hAnsi="Verdana"/>
          <w:sz w:val="24"/>
          <w:szCs w:val="24"/>
        </w:rPr>
        <w:t xml:space="preserve"> as shown in fig</w:t>
      </w:r>
      <w:proofErr w:type="gramStart"/>
      <w:r>
        <w:rPr>
          <w:rFonts w:ascii="Verdana" w:hAnsi="Verdana"/>
          <w:sz w:val="24"/>
          <w:szCs w:val="24"/>
        </w:rPr>
        <w:t>.(</w:t>
      </w:r>
      <w:proofErr w:type="gramEnd"/>
      <w:r>
        <w:rPr>
          <w:rFonts w:ascii="Verdana" w:hAnsi="Verdana"/>
          <w:sz w:val="24"/>
          <w:szCs w:val="24"/>
        </w:rPr>
        <w:t>a)</w:t>
      </w:r>
      <w:r w:rsidRPr="0085026F">
        <w:rPr>
          <w:rFonts w:ascii="Verdana" w:hAnsi="Verdana"/>
          <w:sz w:val="24"/>
          <w:szCs w:val="24"/>
        </w:rPr>
        <w:t>.</w:t>
      </w:r>
    </w:p>
    <w:p w:rsidR="007E73ED" w:rsidRPr="0085026F" w:rsidRDefault="007E73ED" w:rsidP="007E73ED">
      <w:pPr>
        <w:pStyle w:val="NormalWeb"/>
        <w:jc w:val="both"/>
        <w:rPr>
          <w:rFonts w:ascii="Verdana" w:hAnsi="Verdana"/>
        </w:rPr>
      </w:pPr>
      <w:r w:rsidRPr="0085026F">
        <w:rPr>
          <w:rFonts w:ascii="Verdana" w:hAnsi="Verdana"/>
        </w:rPr>
        <w:lastRenderedPageBreak/>
        <w:t xml:space="preserve">Compared to a single amplifier </w:t>
      </w:r>
      <w:r>
        <w:rPr>
          <w:rFonts w:ascii="Verdana" w:hAnsi="Verdana"/>
        </w:rPr>
        <w:t xml:space="preserve">stage, this combination have </w:t>
      </w:r>
      <w:r w:rsidRPr="0085026F">
        <w:rPr>
          <w:rFonts w:ascii="Verdana" w:hAnsi="Verdana"/>
        </w:rPr>
        <w:t xml:space="preserve">the following characteristics: higher input-output isolation, higher </w:t>
      </w:r>
      <w:hyperlink r:id="rId7" w:tooltip="Input impedance" w:history="1">
        <w:r w:rsidRPr="0085026F">
          <w:rPr>
            <w:rStyle w:val="Hyperlink"/>
            <w:rFonts w:ascii="Verdana" w:hAnsi="Verdana"/>
            <w:color w:val="auto"/>
            <w:u w:val="none"/>
          </w:rPr>
          <w:t>input impedance</w:t>
        </w:r>
      </w:hyperlink>
      <w:r w:rsidRPr="0085026F">
        <w:rPr>
          <w:rFonts w:ascii="Verdana" w:hAnsi="Verdana"/>
        </w:rPr>
        <w:t xml:space="preserve">, high </w:t>
      </w:r>
      <w:hyperlink r:id="rId8" w:tooltip="Output impedance" w:history="1">
        <w:r w:rsidRPr="0085026F">
          <w:rPr>
            <w:rStyle w:val="Hyperlink"/>
            <w:rFonts w:ascii="Verdana" w:hAnsi="Verdana"/>
            <w:color w:val="auto"/>
            <w:u w:val="none"/>
          </w:rPr>
          <w:t>output impedance</w:t>
        </w:r>
      </w:hyperlink>
      <w:r w:rsidRPr="0085026F">
        <w:rPr>
          <w:rFonts w:ascii="Verdana" w:hAnsi="Verdana"/>
        </w:rPr>
        <w:t xml:space="preserve">, higher </w:t>
      </w:r>
      <w:hyperlink r:id="rId9" w:tooltip="Gain" w:history="1">
        <w:r w:rsidRPr="0085026F">
          <w:rPr>
            <w:rStyle w:val="Hyperlink"/>
            <w:rFonts w:ascii="Verdana" w:hAnsi="Verdana"/>
            <w:color w:val="auto"/>
            <w:u w:val="none"/>
          </w:rPr>
          <w:t>gain</w:t>
        </w:r>
      </w:hyperlink>
      <w:r w:rsidRPr="0085026F">
        <w:rPr>
          <w:rFonts w:ascii="Verdana" w:hAnsi="Verdana"/>
        </w:rPr>
        <w:t xml:space="preserve"> or higher </w:t>
      </w:r>
      <w:hyperlink r:id="rId10" w:tooltip="Bandwidth (signal processing)" w:history="1">
        <w:r w:rsidRPr="0085026F">
          <w:rPr>
            <w:rStyle w:val="Hyperlink"/>
            <w:rFonts w:ascii="Verdana" w:hAnsi="Verdana"/>
            <w:color w:val="auto"/>
            <w:u w:val="none"/>
          </w:rPr>
          <w:t>bandwidth</w:t>
        </w:r>
      </w:hyperlink>
      <w:r w:rsidRPr="0085026F">
        <w:rPr>
          <w:rFonts w:ascii="Verdana" w:hAnsi="Verdana"/>
        </w:rPr>
        <w:t>.</w:t>
      </w:r>
    </w:p>
    <w:p w:rsidR="007E73ED" w:rsidRDefault="007E73ED" w:rsidP="007E73ED">
      <w:pPr>
        <w:pStyle w:val="NormalWeb"/>
        <w:jc w:val="both"/>
        <w:rPr>
          <w:rFonts w:ascii="Verdana" w:hAnsi="Verdana"/>
        </w:rPr>
      </w:pPr>
      <w:r w:rsidRPr="0085026F">
        <w:rPr>
          <w:rFonts w:ascii="Verdana" w:hAnsi="Verdana"/>
        </w:rPr>
        <w:t xml:space="preserve">In modern circuits, the </w:t>
      </w:r>
      <w:proofErr w:type="spellStart"/>
      <w:r w:rsidRPr="0085026F">
        <w:rPr>
          <w:rFonts w:ascii="Verdana" w:hAnsi="Verdana"/>
        </w:rPr>
        <w:t>cascode</w:t>
      </w:r>
      <w:proofErr w:type="spellEnd"/>
      <w:r w:rsidRPr="0085026F">
        <w:rPr>
          <w:rFonts w:ascii="Verdana" w:hAnsi="Verdana"/>
        </w:rPr>
        <w:t xml:space="preserve"> is often constructed from two </w:t>
      </w:r>
      <w:hyperlink r:id="rId11" w:tooltip="Transistor" w:history="1">
        <w:r w:rsidRPr="0085026F">
          <w:rPr>
            <w:rStyle w:val="Hyperlink"/>
            <w:rFonts w:ascii="Verdana" w:hAnsi="Verdana"/>
            <w:color w:val="auto"/>
            <w:u w:val="none"/>
          </w:rPr>
          <w:t>transistors</w:t>
        </w:r>
      </w:hyperlink>
      <w:r w:rsidRPr="0085026F">
        <w:rPr>
          <w:rFonts w:ascii="Verdana" w:hAnsi="Verdana"/>
        </w:rPr>
        <w:t xml:space="preserve"> (</w:t>
      </w:r>
      <w:hyperlink r:id="rId12" w:tooltip="Bipolar Junction Transistor" w:history="1">
        <w:r w:rsidRPr="0085026F">
          <w:rPr>
            <w:rStyle w:val="Hyperlink"/>
            <w:rFonts w:ascii="Verdana" w:hAnsi="Verdana"/>
            <w:color w:val="auto"/>
            <w:u w:val="none"/>
          </w:rPr>
          <w:t>BJTs</w:t>
        </w:r>
      </w:hyperlink>
      <w:r w:rsidRPr="0085026F">
        <w:rPr>
          <w:rFonts w:ascii="Verdana" w:hAnsi="Verdana"/>
        </w:rPr>
        <w:t xml:space="preserve"> or </w:t>
      </w:r>
      <w:hyperlink r:id="rId13" w:tooltip="Field-effect transistor" w:history="1">
        <w:r w:rsidRPr="0085026F">
          <w:rPr>
            <w:rStyle w:val="Hyperlink"/>
            <w:rFonts w:ascii="Verdana" w:hAnsi="Verdana"/>
            <w:color w:val="auto"/>
            <w:u w:val="none"/>
          </w:rPr>
          <w:t>FETs</w:t>
        </w:r>
      </w:hyperlink>
      <w:r w:rsidRPr="0085026F">
        <w:rPr>
          <w:rFonts w:ascii="Verdana" w:hAnsi="Verdana"/>
        </w:rPr>
        <w:t xml:space="preserve">), with one operating as a </w:t>
      </w:r>
      <w:hyperlink r:id="rId14" w:tooltip="Common emitter" w:history="1">
        <w:r w:rsidRPr="0085026F">
          <w:rPr>
            <w:rStyle w:val="Hyperlink"/>
            <w:rFonts w:ascii="Verdana" w:hAnsi="Verdana"/>
            <w:color w:val="auto"/>
            <w:u w:val="none"/>
          </w:rPr>
          <w:t>common emitter</w:t>
        </w:r>
      </w:hyperlink>
      <w:r w:rsidRPr="0085026F">
        <w:rPr>
          <w:rFonts w:ascii="Verdana" w:hAnsi="Verdana"/>
        </w:rPr>
        <w:t xml:space="preserve"> or </w:t>
      </w:r>
      <w:hyperlink r:id="rId15" w:tooltip="Common source" w:history="1">
        <w:r w:rsidRPr="0085026F">
          <w:rPr>
            <w:rStyle w:val="Hyperlink"/>
            <w:rFonts w:ascii="Verdana" w:hAnsi="Verdana"/>
            <w:color w:val="auto"/>
            <w:u w:val="none"/>
          </w:rPr>
          <w:t>common source</w:t>
        </w:r>
      </w:hyperlink>
      <w:r w:rsidRPr="0085026F">
        <w:rPr>
          <w:rFonts w:ascii="Verdana" w:hAnsi="Verdana"/>
        </w:rPr>
        <w:t xml:space="preserve"> and the other as a </w:t>
      </w:r>
      <w:hyperlink r:id="rId16" w:tooltip="Common base" w:history="1">
        <w:r w:rsidRPr="0085026F">
          <w:rPr>
            <w:rStyle w:val="Hyperlink"/>
            <w:rFonts w:ascii="Verdana" w:hAnsi="Verdana"/>
            <w:color w:val="auto"/>
            <w:u w:val="none"/>
          </w:rPr>
          <w:t>common base</w:t>
        </w:r>
      </w:hyperlink>
      <w:r w:rsidRPr="0085026F">
        <w:rPr>
          <w:rFonts w:ascii="Verdana" w:hAnsi="Verdana"/>
        </w:rPr>
        <w:t xml:space="preserve"> or </w:t>
      </w:r>
      <w:hyperlink r:id="rId17" w:tooltip="Common gate" w:history="1">
        <w:r w:rsidRPr="0085026F">
          <w:rPr>
            <w:rStyle w:val="Hyperlink"/>
            <w:rFonts w:ascii="Verdana" w:hAnsi="Verdana"/>
            <w:color w:val="auto"/>
            <w:u w:val="none"/>
          </w:rPr>
          <w:t>common gate</w:t>
        </w:r>
      </w:hyperlink>
      <w:r w:rsidRPr="0085026F">
        <w:rPr>
          <w:rFonts w:ascii="Verdana" w:hAnsi="Verdana"/>
        </w:rPr>
        <w:t xml:space="preserve">. The </w:t>
      </w:r>
      <w:proofErr w:type="spellStart"/>
      <w:r w:rsidRPr="0085026F">
        <w:rPr>
          <w:rFonts w:ascii="Verdana" w:hAnsi="Verdana"/>
        </w:rPr>
        <w:t>cascode</w:t>
      </w:r>
      <w:proofErr w:type="spellEnd"/>
      <w:r w:rsidRPr="0085026F">
        <w:rPr>
          <w:rFonts w:ascii="Verdana" w:hAnsi="Verdana"/>
        </w:rPr>
        <w:t xml:space="preserve"> improves input-output isolation (or reverse transmission) as there is no direct coupling from the output to input. This eliminates the </w:t>
      </w:r>
      <w:hyperlink r:id="rId18" w:tooltip="Miller effect" w:history="1">
        <w:r w:rsidRPr="0085026F">
          <w:rPr>
            <w:rStyle w:val="Hyperlink"/>
            <w:rFonts w:ascii="Verdana" w:hAnsi="Verdana"/>
            <w:color w:val="auto"/>
            <w:u w:val="none"/>
          </w:rPr>
          <w:t>Miller effect</w:t>
        </w:r>
      </w:hyperlink>
      <w:r>
        <w:rPr>
          <w:rFonts w:ascii="Verdana" w:hAnsi="Verdana"/>
        </w:rPr>
        <w:t xml:space="preserve"> and thus </w:t>
      </w:r>
      <w:r w:rsidRPr="0085026F">
        <w:rPr>
          <w:rFonts w:ascii="Verdana" w:hAnsi="Verdana"/>
        </w:rPr>
        <w:t>contributes to a much higher bandwidth.</w:t>
      </w:r>
    </w:p>
    <w:p w:rsidR="007E73ED" w:rsidRDefault="007E73ED" w:rsidP="007E73ED">
      <w:pPr>
        <w:jc w:val="both"/>
        <w:rPr>
          <w:rFonts w:ascii="Verdana" w:hAnsi="Verdana"/>
          <w:sz w:val="24"/>
        </w:rPr>
      </w:pPr>
      <w:r w:rsidRPr="007C6140">
        <w:rPr>
          <w:rFonts w:ascii="Verdana" w:hAnsi="Verdana"/>
          <w:sz w:val="24"/>
        </w:rPr>
        <w:t xml:space="preserve">The use of a </w:t>
      </w:r>
      <w:proofErr w:type="spellStart"/>
      <w:proofErr w:type="gramStart"/>
      <w:r w:rsidRPr="007C6140">
        <w:rPr>
          <w:rFonts w:ascii="Verdana" w:hAnsi="Verdana"/>
          <w:sz w:val="24"/>
        </w:rPr>
        <w:t>cascode</w:t>
      </w:r>
      <w:proofErr w:type="spellEnd"/>
      <w:r w:rsidRPr="007C6140">
        <w:rPr>
          <w:rFonts w:ascii="Verdana" w:hAnsi="Verdana"/>
          <w:sz w:val="24"/>
        </w:rPr>
        <w:t xml:space="preserve">  is</w:t>
      </w:r>
      <w:proofErr w:type="gramEnd"/>
      <w:r w:rsidRPr="007C6140">
        <w:rPr>
          <w:rFonts w:ascii="Verdana" w:hAnsi="Verdana"/>
          <w:sz w:val="24"/>
        </w:rPr>
        <w:t xml:space="preserve"> a common technique for improving </w:t>
      </w:r>
      <w:hyperlink r:id="rId19" w:tooltip="Analog circuit" w:history="1">
        <w:r w:rsidRPr="007C6140">
          <w:rPr>
            <w:rStyle w:val="Hyperlink"/>
            <w:rFonts w:ascii="Verdana" w:hAnsi="Verdana"/>
            <w:color w:val="auto"/>
            <w:sz w:val="24"/>
            <w:u w:val="none"/>
          </w:rPr>
          <w:t>analog circuit</w:t>
        </w:r>
      </w:hyperlink>
      <w:r w:rsidRPr="007C6140">
        <w:rPr>
          <w:rFonts w:ascii="Verdana" w:hAnsi="Verdana"/>
          <w:sz w:val="24"/>
        </w:rPr>
        <w:t xml:space="preserve"> performance</w:t>
      </w:r>
      <w:r>
        <w:rPr>
          <w:rFonts w:ascii="Verdana" w:hAnsi="Verdana"/>
          <w:sz w:val="24"/>
        </w:rPr>
        <w:t xml:space="preserve">. </w:t>
      </w:r>
      <w:r w:rsidRPr="009A0970">
        <w:rPr>
          <w:rFonts w:ascii="Verdana" w:hAnsi="Verdana"/>
          <w:sz w:val="24"/>
        </w:rPr>
        <w:t>Fig</w:t>
      </w:r>
      <w:proofErr w:type="gramStart"/>
      <w:r w:rsidRPr="009A0970">
        <w:rPr>
          <w:rFonts w:ascii="Verdana" w:hAnsi="Verdana"/>
          <w:sz w:val="24"/>
        </w:rPr>
        <w:t>.(</w:t>
      </w:r>
      <w:proofErr w:type="gramEnd"/>
      <w:r w:rsidRPr="009A0970">
        <w:rPr>
          <w:rFonts w:ascii="Verdana" w:hAnsi="Verdana"/>
          <w:sz w:val="24"/>
        </w:rPr>
        <w:t xml:space="preserve">b) shows differential </w:t>
      </w:r>
      <w:proofErr w:type="spellStart"/>
      <w:r w:rsidRPr="009A0970">
        <w:rPr>
          <w:rFonts w:ascii="Verdana" w:hAnsi="Verdana"/>
          <w:sz w:val="24"/>
        </w:rPr>
        <w:t>cascode</w:t>
      </w:r>
      <w:proofErr w:type="spellEnd"/>
      <w:r w:rsidRPr="009A0970">
        <w:rPr>
          <w:rFonts w:ascii="Verdana" w:hAnsi="Verdana"/>
          <w:sz w:val="24"/>
        </w:rPr>
        <w:t xml:space="preserve"> op amp with single ended output. This configuration is also called as Telescopic </w:t>
      </w:r>
      <w:proofErr w:type="spellStart"/>
      <w:r w:rsidRPr="009A0970">
        <w:rPr>
          <w:rFonts w:ascii="Verdana" w:hAnsi="Verdana"/>
          <w:sz w:val="24"/>
        </w:rPr>
        <w:t>cascode</w:t>
      </w:r>
      <w:proofErr w:type="spellEnd"/>
      <w:r w:rsidRPr="009A0970">
        <w:rPr>
          <w:rFonts w:ascii="Verdana" w:hAnsi="Verdana"/>
          <w:sz w:val="24"/>
        </w:rPr>
        <w:t xml:space="preserve"> op amp. The o/p swing of these op amps is relatively limited.</w:t>
      </w:r>
    </w:p>
    <w:p w:rsidR="007E73ED" w:rsidRDefault="007E73ED" w:rsidP="007E73ED">
      <w:pPr>
        <w:jc w:val="both"/>
        <w:rPr>
          <w:rFonts w:ascii="Verdana" w:hAnsi="Verdana"/>
          <w:sz w:val="24"/>
        </w:rPr>
      </w:pPr>
    </w:p>
    <w:p w:rsidR="007E73ED" w:rsidRPr="00004875" w:rsidRDefault="007E73ED" w:rsidP="007E73ED">
      <w:pPr>
        <w:rPr>
          <w:rFonts w:ascii="TimesNewRomanPSMT" w:eastAsia="TimesNewRomanPSMT" w:hAnsi="TimesNewRomanPSMT" w:cs="TimesNewRomanPSMT"/>
          <w:b/>
          <w:bCs/>
          <w:color w:val="000000"/>
          <w:sz w:val="26"/>
          <w:szCs w:val="26"/>
        </w:rPr>
      </w:pPr>
      <w:r w:rsidRPr="00004875">
        <w:rPr>
          <w:rFonts w:ascii="TimesNewRomanPSMT" w:eastAsia="TimesNewRomanPSMT" w:hAnsi="TimesNewRomanPSMT" w:cs="TimesNewRomanPSMT"/>
          <w:b/>
          <w:bCs/>
          <w:color w:val="000000"/>
          <w:sz w:val="26"/>
          <w:szCs w:val="26"/>
        </w:rPr>
        <w:t>Procedure:                Design Simulation</w:t>
      </w:r>
    </w:p>
    <w:p w:rsidR="007E73ED" w:rsidRPr="00004875" w:rsidRDefault="007E73ED" w:rsidP="007E73ED">
      <w:pPr>
        <w:rPr>
          <w:bCs/>
          <w:sz w:val="26"/>
          <w:szCs w:val="26"/>
        </w:rPr>
      </w:pPr>
      <w:r w:rsidRPr="00004875">
        <w:rPr>
          <w:b/>
          <w:bCs/>
          <w:sz w:val="26"/>
          <w:szCs w:val="26"/>
        </w:rPr>
        <w:t xml:space="preserve"> </w:t>
      </w:r>
      <w:r w:rsidRPr="00004875">
        <w:rPr>
          <w:b/>
          <w:bCs/>
          <w:sz w:val="26"/>
          <w:szCs w:val="26"/>
        </w:rPr>
        <w:tab/>
      </w:r>
      <w:r w:rsidRPr="00004875">
        <w:rPr>
          <w:b/>
          <w:bCs/>
          <w:sz w:val="26"/>
          <w:szCs w:val="26"/>
        </w:rPr>
        <w:tab/>
      </w:r>
      <w:r w:rsidRPr="00004875">
        <w:rPr>
          <w:b/>
          <w:bCs/>
          <w:sz w:val="26"/>
          <w:szCs w:val="26"/>
        </w:rPr>
        <w:tab/>
      </w:r>
      <w:r w:rsidRPr="00004875">
        <w:rPr>
          <w:bCs/>
          <w:sz w:val="26"/>
          <w:szCs w:val="26"/>
        </w:rPr>
        <w:t xml:space="preserve">1. Draw the circuit using </w:t>
      </w:r>
      <w:r>
        <w:rPr>
          <w:bCs/>
          <w:sz w:val="26"/>
          <w:szCs w:val="26"/>
        </w:rPr>
        <w:t>P-</w:t>
      </w:r>
      <w:r w:rsidRPr="00004875">
        <w:rPr>
          <w:bCs/>
          <w:sz w:val="26"/>
          <w:szCs w:val="26"/>
        </w:rPr>
        <w:t xml:space="preserve"> spice software. </w:t>
      </w:r>
    </w:p>
    <w:p w:rsidR="00DC15C5" w:rsidRDefault="007E73ED" w:rsidP="007E73ED">
      <w:pPr>
        <w:rPr>
          <w:bCs/>
          <w:sz w:val="26"/>
          <w:szCs w:val="26"/>
        </w:rPr>
      </w:pPr>
      <w:r w:rsidRPr="00004875">
        <w:rPr>
          <w:bCs/>
          <w:sz w:val="26"/>
          <w:szCs w:val="26"/>
        </w:rPr>
        <w:tab/>
      </w:r>
      <w:r w:rsidRPr="00004875">
        <w:rPr>
          <w:bCs/>
          <w:sz w:val="26"/>
          <w:szCs w:val="26"/>
        </w:rPr>
        <w:tab/>
      </w:r>
      <w:r w:rsidRPr="00004875">
        <w:rPr>
          <w:bCs/>
          <w:sz w:val="26"/>
          <w:szCs w:val="26"/>
        </w:rPr>
        <w:tab/>
        <w:t xml:space="preserve">2. </w:t>
      </w:r>
      <w:r>
        <w:rPr>
          <w:bCs/>
          <w:sz w:val="26"/>
          <w:szCs w:val="26"/>
        </w:rPr>
        <w:t xml:space="preserve">For </w:t>
      </w:r>
      <w:r w:rsidR="00DC15C5" w:rsidRPr="00DC15C5">
        <w:rPr>
          <w:sz w:val="28"/>
        </w:rPr>
        <w:t xml:space="preserve">Telescopic </w:t>
      </w:r>
      <w:proofErr w:type="spellStart"/>
      <w:r w:rsidR="00DC15C5" w:rsidRPr="00DC15C5">
        <w:rPr>
          <w:sz w:val="28"/>
        </w:rPr>
        <w:t>Cascode</w:t>
      </w:r>
      <w:proofErr w:type="spellEnd"/>
      <w:r w:rsidR="00DC15C5" w:rsidRPr="00DC15C5">
        <w:rPr>
          <w:sz w:val="28"/>
        </w:rPr>
        <w:t xml:space="preserve"> </w:t>
      </w:r>
      <w:proofErr w:type="gramStart"/>
      <w:r w:rsidR="00DC15C5" w:rsidRPr="00DC15C5">
        <w:rPr>
          <w:sz w:val="28"/>
        </w:rPr>
        <w:t>Operational  Amplifier</w:t>
      </w:r>
      <w:proofErr w:type="gramEnd"/>
      <w:r w:rsidR="00DC15C5" w:rsidRPr="007E73ED">
        <w:rPr>
          <w:b/>
          <w:sz w:val="28"/>
        </w:rPr>
        <w:t xml:space="preserve"> </w:t>
      </w:r>
      <w:r w:rsidR="00DC15C5">
        <w:rPr>
          <w:bCs/>
          <w:sz w:val="26"/>
          <w:szCs w:val="26"/>
        </w:rPr>
        <w:t>a</w:t>
      </w:r>
      <w:r w:rsidRPr="00004875">
        <w:rPr>
          <w:bCs/>
          <w:sz w:val="26"/>
          <w:szCs w:val="26"/>
        </w:rPr>
        <w:t>pply</w:t>
      </w:r>
    </w:p>
    <w:p w:rsidR="007E73ED" w:rsidRPr="00004875" w:rsidRDefault="00DC15C5" w:rsidP="00DC15C5">
      <w:pPr>
        <w:ind w:left="720" w:firstLine="720"/>
        <w:rPr>
          <w:bCs/>
          <w:sz w:val="26"/>
          <w:szCs w:val="26"/>
        </w:rPr>
      </w:pPr>
      <w:r>
        <w:rPr>
          <w:bCs/>
          <w:sz w:val="26"/>
          <w:szCs w:val="26"/>
        </w:rPr>
        <w:t xml:space="preserve">                 </w:t>
      </w:r>
      <w:r w:rsidR="007E73ED" w:rsidRPr="00004875">
        <w:rPr>
          <w:bCs/>
          <w:sz w:val="26"/>
          <w:szCs w:val="26"/>
        </w:rPr>
        <w:t xml:space="preserve"> </w:t>
      </w:r>
      <w:r w:rsidR="007E73ED">
        <w:rPr>
          <w:bCs/>
          <w:sz w:val="26"/>
          <w:szCs w:val="26"/>
        </w:rPr>
        <w:t>VDD</w:t>
      </w:r>
      <w:r w:rsidR="007E73ED" w:rsidRPr="00004875">
        <w:rPr>
          <w:bCs/>
          <w:sz w:val="26"/>
          <w:szCs w:val="26"/>
        </w:rPr>
        <w:t xml:space="preserve"> = 12V</w:t>
      </w:r>
      <w:proofErr w:type="gramStart"/>
      <w:r w:rsidR="007E73ED" w:rsidRPr="00004875">
        <w:rPr>
          <w:bCs/>
          <w:sz w:val="26"/>
          <w:szCs w:val="26"/>
        </w:rPr>
        <w:t>,  V</w:t>
      </w:r>
      <w:r w:rsidR="007E73ED">
        <w:rPr>
          <w:bCs/>
          <w:sz w:val="26"/>
          <w:szCs w:val="26"/>
        </w:rPr>
        <w:t>in</w:t>
      </w:r>
      <w:proofErr w:type="gramEnd"/>
      <w:r w:rsidR="007E73ED">
        <w:rPr>
          <w:bCs/>
          <w:sz w:val="26"/>
          <w:szCs w:val="26"/>
        </w:rPr>
        <w:t xml:space="preserve"> = 2</w:t>
      </w:r>
      <w:r w:rsidR="007E73ED" w:rsidRPr="00004875">
        <w:rPr>
          <w:bCs/>
          <w:sz w:val="26"/>
          <w:szCs w:val="26"/>
        </w:rPr>
        <w:t>V peak-to-peak /1KHz</w:t>
      </w:r>
      <w:r w:rsidR="007E73ED">
        <w:rPr>
          <w:bCs/>
          <w:sz w:val="26"/>
          <w:szCs w:val="26"/>
        </w:rPr>
        <w:t>, V1=10V</w:t>
      </w:r>
    </w:p>
    <w:p w:rsidR="007E73ED" w:rsidRDefault="007E73ED" w:rsidP="007E73ED">
      <w:pPr>
        <w:rPr>
          <w:bCs/>
          <w:sz w:val="26"/>
          <w:szCs w:val="26"/>
        </w:rPr>
      </w:pPr>
      <w:r w:rsidRPr="00004875">
        <w:rPr>
          <w:bCs/>
          <w:sz w:val="26"/>
          <w:szCs w:val="26"/>
        </w:rPr>
        <w:tab/>
      </w:r>
      <w:r w:rsidRPr="00004875">
        <w:rPr>
          <w:bCs/>
          <w:sz w:val="26"/>
          <w:szCs w:val="26"/>
        </w:rPr>
        <w:tab/>
      </w:r>
      <w:r w:rsidRPr="00004875">
        <w:rPr>
          <w:bCs/>
          <w:sz w:val="26"/>
          <w:szCs w:val="26"/>
        </w:rPr>
        <w:tab/>
        <w:t>3. Run the simulation and observe the output waveforms.</w:t>
      </w:r>
    </w:p>
    <w:p w:rsidR="00DC15C5" w:rsidRDefault="00DC15C5" w:rsidP="00DC15C5">
      <w:pPr>
        <w:rPr>
          <w:bCs/>
          <w:sz w:val="26"/>
          <w:szCs w:val="26"/>
        </w:rPr>
      </w:pPr>
      <w:r>
        <w:rPr>
          <w:bCs/>
          <w:sz w:val="26"/>
          <w:szCs w:val="26"/>
        </w:rPr>
        <w:tab/>
      </w:r>
      <w:r>
        <w:rPr>
          <w:bCs/>
          <w:sz w:val="26"/>
          <w:szCs w:val="26"/>
        </w:rPr>
        <w:tab/>
      </w:r>
      <w:r>
        <w:rPr>
          <w:bCs/>
          <w:sz w:val="26"/>
          <w:szCs w:val="26"/>
        </w:rPr>
        <w:tab/>
        <w:t xml:space="preserve">4. </w:t>
      </w:r>
      <w:r>
        <w:rPr>
          <w:bCs/>
          <w:sz w:val="26"/>
          <w:szCs w:val="26"/>
        </w:rPr>
        <w:t xml:space="preserve">For </w:t>
      </w:r>
      <w:r w:rsidRPr="00DC15C5">
        <w:rPr>
          <w:sz w:val="28"/>
        </w:rPr>
        <w:t xml:space="preserve">Two–stage op </w:t>
      </w:r>
      <w:r w:rsidRPr="00DC15C5">
        <w:rPr>
          <w:sz w:val="28"/>
        </w:rPr>
        <w:t>amp apply</w:t>
      </w:r>
    </w:p>
    <w:p w:rsidR="00DC15C5" w:rsidRPr="00004875" w:rsidRDefault="00DC15C5" w:rsidP="00DC15C5">
      <w:pPr>
        <w:ind w:left="720" w:firstLine="720"/>
        <w:rPr>
          <w:bCs/>
          <w:sz w:val="26"/>
          <w:szCs w:val="26"/>
        </w:rPr>
      </w:pPr>
      <w:r>
        <w:rPr>
          <w:bCs/>
          <w:sz w:val="26"/>
          <w:szCs w:val="26"/>
        </w:rPr>
        <w:t xml:space="preserve">                 </w:t>
      </w:r>
      <w:r w:rsidRPr="00004875">
        <w:rPr>
          <w:bCs/>
          <w:sz w:val="26"/>
          <w:szCs w:val="26"/>
        </w:rPr>
        <w:t xml:space="preserve"> </w:t>
      </w:r>
      <w:r>
        <w:rPr>
          <w:bCs/>
          <w:sz w:val="26"/>
          <w:szCs w:val="26"/>
        </w:rPr>
        <w:t>VDD</w:t>
      </w:r>
      <w:r>
        <w:rPr>
          <w:bCs/>
          <w:sz w:val="26"/>
          <w:szCs w:val="26"/>
        </w:rPr>
        <w:t xml:space="preserve"> = 2.5</w:t>
      </w:r>
      <w:r w:rsidRPr="00004875">
        <w:rPr>
          <w:bCs/>
          <w:sz w:val="26"/>
          <w:szCs w:val="26"/>
        </w:rPr>
        <w:t>V</w:t>
      </w:r>
      <w:proofErr w:type="gramStart"/>
      <w:r w:rsidRPr="00004875">
        <w:rPr>
          <w:bCs/>
          <w:sz w:val="26"/>
          <w:szCs w:val="26"/>
        </w:rPr>
        <w:t>,  V</w:t>
      </w:r>
      <w:r>
        <w:rPr>
          <w:bCs/>
          <w:sz w:val="26"/>
          <w:szCs w:val="26"/>
        </w:rPr>
        <w:t>in</w:t>
      </w:r>
      <w:proofErr w:type="gramEnd"/>
      <w:r>
        <w:rPr>
          <w:bCs/>
          <w:sz w:val="26"/>
          <w:szCs w:val="26"/>
        </w:rPr>
        <w:t xml:space="preserve"> = 0.5</w:t>
      </w:r>
      <w:r w:rsidRPr="00004875">
        <w:rPr>
          <w:bCs/>
          <w:sz w:val="26"/>
          <w:szCs w:val="26"/>
        </w:rPr>
        <w:t>V peak-to-peak /1KHz</w:t>
      </w:r>
      <w:r>
        <w:rPr>
          <w:bCs/>
          <w:sz w:val="26"/>
          <w:szCs w:val="26"/>
        </w:rPr>
        <w:t xml:space="preserve">, </w:t>
      </w:r>
      <w:proofErr w:type="spellStart"/>
      <w:r>
        <w:rPr>
          <w:bCs/>
          <w:sz w:val="26"/>
          <w:szCs w:val="26"/>
        </w:rPr>
        <w:t>Idc</w:t>
      </w:r>
      <w:proofErr w:type="spellEnd"/>
      <w:r>
        <w:rPr>
          <w:bCs/>
          <w:sz w:val="26"/>
          <w:szCs w:val="26"/>
        </w:rPr>
        <w:t>=30uA</w:t>
      </w:r>
    </w:p>
    <w:p w:rsidR="00DC15C5" w:rsidRDefault="00DC15C5" w:rsidP="00DC15C5">
      <w:pPr>
        <w:rPr>
          <w:bCs/>
          <w:sz w:val="26"/>
          <w:szCs w:val="26"/>
        </w:rPr>
      </w:pPr>
      <w:r w:rsidRPr="00004875">
        <w:rPr>
          <w:bCs/>
          <w:sz w:val="26"/>
          <w:szCs w:val="26"/>
        </w:rPr>
        <w:tab/>
      </w:r>
      <w:r w:rsidRPr="00004875">
        <w:rPr>
          <w:bCs/>
          <w:sz w:val="26"/>
          <w:szCs w:val="26"/>
        </w:rPr>
        <w:tab/>
      </w:r>
      <w:r w:rsidRPr="00004875">
        <w:rPr>
          <w:bCs/>
          <w:sz w:val="26"/>
          <w:szCs w:val="26"/>
        </w:rPr>
        <w:tab/>
        <w:t>3. Run the simulation and observe the output waveforms.</w:t>
      </w:r>
    </w:p>
    <w:p w:rsidR="00DC15C5" w:rsidRPr="00004875" w:rsidRDefault="00DC15C5" w:rsidP="007E73ED">
      <w:pPr>
        <w:rPr>
          <w:bCs/>
          <w:sz w:val="26"/>
          <w:szCs w:val="26"/>
        </w:rPr>
      </w:pPr>
    </w:p>
    <w:p w:rsidR="007E73ED" w:rsidRDefault="007E73ED" w:rsidP="007E73ED">
      <w:pPr>
        <w:rPr>
          <w:b/>
          <w:bCs/>
          <w:sz w:val="26"/>
          <w:szCs w:val="26"/>
        </w:rPr>
      </w:pPr>
      <w:r w:rsidRPr="00004875">
        <w:rPr>
          <w:b/>
          <w:bCs/>
          <w:sz w:val="26"/>
          <w:szCs w:val="26"/>
        </w:rPr>
        <w:t xml:space="preserve">Conclusion: </w:t>
      </w:r>
      <w:bookmarkStart w:id="0" w:name="_GoBack"/>
      <w:bookmarkEnd w:id="0"/>
    </w:p>
    <w:p w:rsidR="007E73ED" w:rsidRPr="001D4EB9" w:rsidRDefault="007E73ED" w:rsidP="007E73ED">
      <w:pPr>
        <w:rPr>
          <w:b/>
          <w:bCs/>
          <w:sz w:val="26"/>
          <w:szCs w:val="26"/>
        </w:rPr>
      </w:pPr>
      <w:r>
        <w:rPr>
          <w:b/>
          <w:bCs/>
          <w:sz w:val="26"/>
          <w:szCs w:val="26"/>
        </w:rPr>
        <w:t xml:space="preserve">Attach the printouts of </w:t>
      </w:r>
      <w:r w:rsidR="00E86358">
        <w:rPr>
          <w:b/>
          <w:bCs/>
          <w:sz w:val="26"/>
          <w:szCs w:val="26"/>
        </w:rPr>
        <w:t xml:space="preserve">both the </w:t>
      </w:r>
      <w:r>
        <w:rPr>
          <w:b/>
          <w:bCs/>
          <w:sz w:val="26"/>
          <w:szCs w:val="26"/>
        </w:rPr>
        <w:t>circuit diagram and waveform</w:t>
      </w:r>
      <w:r w:rsidR="00E86358">
        <w:rPr>
          <w:b/>
          <w:bCs/>
          <w:sz w:val="26"/>
          <w:szCs w:val="26"/>
        </w:rPr>
        <w:t xml:space="preserve"> respectively</w:t>
      </w:r>
      <w:r>
        <w:rPr>
          <w:b/>
          <w:bCs/>
          <w:sz w:val="26"/>
          <w:szCs w:val="26"/>
        </w:rPr>
        <w:t>.</w:t>
      </w:r>
    </w:p>
    <w:p w:rsidR="007E73ED" w:rsidRPr="009A0970" w:rsidRDefault="007E73ED" w:rsidP="007E73ED">
      <w:pPr>
        <w:jc w:val="both"/>
        <w:rPr>
          <w:rFonts w:ascii="Verdana" w:hAnsi="Verdana"/>
          <w:sz w:val="28"/>
        </w:rPr>
      </w:pPr>
    </w:p>
    <w:p w:rsidR="007E73ED" w:rsidRPr="00702FC8" w:rsidRDefault="007E73ED" w:rsidP="00673AFF">
      <w:pPr>
        <w:rPr>
          <w:rFonts w:ascii="Verdana" w:hAnsi="Verdana"/>
          <w:sz w:val="24"/>
        </w:rPr>
      </w:pPr>
    </w:p>
    <w:sectPr w:rsidR="007E73ED" w:rsidRPr="00702FC8" w:rsidSect="00BF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73AFF"/>
    <w:rsid w:val="00472468"/>
    <w:rsid w:val="00673AFF"/>
    <w:rsid w:val="006A4615"/>
    <w:rsid w:val="00702FC8"/>
    <w:rsid w:val="007E73ED"/>
    <w:rsid w:val="008A33F7"/>
    <w:rsid w:val="009C6234"/>
    <w:rsid w:val="00B90643"/>
    <w:rsid w:val="00BF6314"/>
    <w:rsid w:val="00CD7D11"/>
    <w:rsid w:val="00DC15C5"/>
    <w:rsid w:val="00E86358"/>
    <w:rsid w:val="00F7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A77D8-0AFA-4ACE-8D00-4AA395C6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3ED"/>
    <w:rPr>
      <w:color w:val="0000FF"/>
      <w:u w:val="single"/>
    </w:rPr>
  </w:style>
  <w:style w:type="paragraph" w:styleId="NormalWeb">
    <w:name w:val="Normal (Web)"/>
    <w:basedOn w:val="Normal"/>
    <w:uiPriority w:val="99"/>
    <w:semiHidden/>
    <w:unhideWhenUsed/>
    <w:rsid w:val="007E7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utput_impedance" TargetMode="External"/><Relationship Id="rId13" Type="http://schemas.openxmlformats.org/officeDocument/2006/relationships/hyperlink" Target="http://en.wikipedia.org/wiki/Field-effect_transistor" TargetMode="External"/><Relationship Id="rId18" Type="http://schemas.openxmlformats.org/officeDocument/2006/relationships/hyperlink" Target="http://en.wikipedia.org/wiki/Miller_effec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wikipedia.org/wiki/Input_impedance" TargetMode="External"/><Relationship Id="rId12" Type="http://schemas.openxmlformats.org/officeDocument/2006/relationships/hyperlink" Target="http://en.wikipedia.org/wiki/Bipolar_Junction_Transistor" TargetMode="External"/><Relationship Id="rId17" Type="http://schemas.openxmlformats.org/officeDocument/2006/relationships/hyperlink" Target="http://en.wikipedia.org/wiki/Common_gate" TargetMode="External"/><Relationship Id="rId2" Type="http://schemas.openxmlformats.org/officeDocument/2006/relationships/settings" Target="settings.xml"/><Relationship Id="rId16" Type="http://schemas.openxmlformats.org/officeDocument/2006/relationships/hyperlink" Target="http://en.wikipedia.org/wiki/Common_ba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Buffer_amplifier" TargetMode="External"/><Relationship Id="rId11" Type="http://schemas.openxmlformats.org/officeDocument/2006/relationships/hyperlink" Target="http://en.wikipedia.org/wiki/Transistor" TargetMode="External"/><Relationship Id="rId5" Type="http://schemas.openxmlformats.org/officeDocument/2006/relationships/hyperlink" Target="http://en.wikipedia.org/wiki/Transconductance" TargetMode="External"/><Relationship Id="rId15" Type="http://schemas.openxmlformats.org/officeDocument/2006/relationships/hyperlink" Target="http://en.wikipedia.org/wiki/Common_source" TargetMode="External"/><Relationship Id="rId10" Type="http://schemas.openxmlformats.org/officeDocument/2006/relationships/hyperlink" Target="http://en.wikipedia.org/wiki/Bandwidth_(signal_processing)" TargetMode="External"/><Relationship Id="rId19" Type="http://schemas.openxmlformats.org/officeDocument/2006/relationships/hyperlink" Target="http://en.wikipedia.org/wiki/Analog_circuit" TargetMode="External"/><Relationship Id="rId4" Type="http://schemas.openxmlformats.org/officeDocument/2006/relationships/hyperlink" Target="http://en.wikipedia.org/wiki/Amplifier" TargetMode="External"/><Relationship Id="rId9" Type="http://schemas.openxmlformats.org/officeDocument/2006/relationships/hyperlink" Target="http://en.wikipedia.org/wiki/Gain" TargetMode="External"/><Relationship Id="rId14" Type="http://schemas.openxmlformats.org/officeDocument/2006/relationships/hyperlink" Target="http://en.wikipedia.org/wiki/Common_em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Admin</cp:lastModifiedBy>
  <cp:revision>5</cp:revision>
  <dcterms:created xsi:type="dcterms:W3CDTF">2014-04-10T09:51:00Z</dcterms:created>
  <dcterms:modified xsi:type="dcterms:W3CDTF">2015-04-01T10:56:00Z</dcterms:modified>
</cp:coreProperties>
</file>